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F5A61" w:rsidRDefault="00AA79EA" w:rsidP="002F5A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PSMT" w:hAnsi="TimesNewRomanPSMT"/>
          <w:b/>
          <w:sz w:val="40"/>
          <w:szCs w:val="40"/>
        </w:rPr>
      </w:pPr>
      <w:r>
        <w:rPr>
          <w:rFonts w:ascii="TimesNewRomanPSMT" w:hAnsi="TimesNewRomanPSMT"/>
          <w:b/>
          <w:sz w:val="40"/>
          <w:szCs w:val="40"/>
        </w:rPr>
        <w:t>2012-13</w:t>
      </w:r>
      <w:r w:rsidR="002F5A61" w:rsidRPr="00447B85">
        <w:rPr>
          <w:rFonts w:ascii="TimesNewRomanPSMT" w:hAnsi="TimesNewRomanPSMT"/>
          <w:b/>
          <w:sz w:val="40"/>
          <w:szCs w:val="40"/>
        </w:rPr>
        <w:t xml:space="preserve"> </w:t>
      </w:r>
      <w:r w:rsidR="002F5A61" w:rsidRPr="00447B85">
        <w:rPr>
          <w:rFonts w:ascii="TimesNewRomanPSMT" w:hAnsi="TimesNewRomanPSMT"/>
          <w:b/>
          <w:sz w:val="40"/>
        </w:rPr>
        <w:t xml:space="preserve">Barge </w:t>
      </w:r>
      <w:r w:rsidR="002F5A61">
        <w:rPr>
          <w:rFonts w:ascii="TimesNewRomanPSMT" w:hAnsi="TimesNewRomanPSMT"/>
          <w:b/>
          <w:sz w:val="40"/>
          <w:szCs w:val="40"/>
        </w:rPr>
        <w:t>Astronomy</w:t>
      </w:r>
      <w:r w:rsidR="002F5A61" w:rsidRPr="00447B85">
        <w:rPr>
          <w:rFonts w:ascii="TimesNewRomanPSMT" w:hAnsi="TimesNewRomanPSMT"/>
          <w:b/>
          <w:sz w:val="40"/>
          <w:szCs w:val="40"/>
        </w:rPr>
        <w:t xml:space="preserve"> 1</w:t>
      </w:r>
      <w:r w:rsidR="002F5A61" w:rsidRPr="00447B85">
        <w:rPr>
          <w:rFonts w:ascii="TimesNewRomanPSMT" w:hAnsi="TimesNewRomanPSMT"/>
          <w:b/>
          <w:sz w:val="40"/>
          <w:szCs w:val="26"/>
          <w:vertAlign w:val="superscript"/>
        </w:rPr>
        <w:t>st</w:t>
      </w:r>
      <w:r w:rsidR="002F5A61" w:rsidRPr="00447B85">
        <w:rPr>
          <w:rFonts w:ascii="TimesNewRomanPSMT" w:hAnsi="TimesNewRomanPSMT"/>
          <w:b/>
          <w:sz w:val="40"/>
          <w:szCs w:val="40"/>
        </w:rPr>
        <w:t xml:space="preserve"> Semester Final Review Questions</w:t>
      </w:r>
    </w:p>
    <w:p w:rsidR="002F5A61" w:rsidRDefault="002F5A61" w:rsidP="002F5A6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</w:rPr>
      </w:pPr>
      <w:r>
        <w:rPr>
          <w:rFonts w:ascii="TimesNewRomanPSMT" w:hAnsi="TimesNewRomanPSMT"/>
          <w:b/>
          <w:szCs w:val="40"/>
        </w:rPr>
        <w:t xml:space="preserve">Use the chapters in the textbook </w:t>
      </w:r>
      <w:r>
        <w:rPr>
          <w:rFonts w:ascii="TimesNewRomanPSMT" w:hAnsi="TimesNewRomanPSMT"/>
          <w:b/>
          <w:i/>
          <w:szCs w:val="40"/>
        </w:rPr>
        <w:t xml:space="preserve">The Cosmos: Astronomy in the New Millennium </w:t>
      </w:r>
      <w:r>
        <w:rPr>
          <w:rFonts w:ascii="TimesNewRomanPSMT" w:hAnsi="TimesNewRomanPSMT"/>
          <w:b/>
          <w:szCs w:val="40"/>
        </w:rPr>
        <w:t xml:space="preserve">by </w:t>
      </w:r>
      <w:proofErr w:type="spellStart"/>
      <w:r>
        <w:rPr>
          <w:rFonts w:ascii="TimesNewRomanPSMT" w:hAnsi="TimesNewRomanPSMT"/>
          <w:b/>
          <w:szCs w:val="40"/>
        </w:rPr>
        <w:t>Pasachoff</w:t>
      </w:r>
      <w:proofErr w:type="spellEnd"/>
      <w:r>
        <w:rPr>
          <w:rFonts w:ascii="TimesNewRomanPSMT" w:hAnsi="TimesNewRomanPSMT"/>
          <w:b/>
          <w:szCs w:val="40"/>
        </w:rPr>
        <w:t xml:space="preserve"> &amp; </w:t>
      </w:r>
      <w:proofErr w:type="spellStart"/>
      <w:r>
        <w:rPr>
          <w:rFonts w:ascii="TimesNewRomanPSMT" w:hAnsi="TimesNewRomanPSMT"/>
          <w:b/>
          <w:szCs w:val="40"/>
        </w:rPr>
        <w:t>Filippenko</w:t>
      </w:r>
      <w:proofErr w:type="spellEnd"/>
      <w:r>
        <w:rPr>
          <w:rFonts w:ascii="TimesNewRomanPSMT" w:hAnsi="TimesNewRomanPSMT"/>
          <w:b/>
          <w:szCs w:val="40"/>
        </w:rPr>
        <w:t xml:space="preserve"> as a resource, either 2</w:t>
      </w:r>
      <w:r w:rsidRPr="002F5A61">
        <w:rPr>
          <w:rFonts w:ascii="TimesNewRomanPSMT" w:hAnsi="TimesNewRomanPSMT"/>
          <w:b/>
          <w:szCs w:val="40"/>
          <w:vertAlign w:val="superscript"/>
        </w:rPr>
        <w:t>nd</w:t>
      </w:r>
      <w:r>
        <w:rPr>
          <w:rFonts w:ascii="TimesNewRomanPSMT" w:hAnsi="TimesNewRomanPSMT"/>
          <w:b/>
          <w:szCs w:val="40"/>
        </w:rPr>
        <w:t xml:space="preserve"> or 3</w:t>
      </w:r>
      <w:r w:rsidRPr="002F5A61">
        <w:rPr>
          <w:rFonts w:ascii="TimesNewRomanPSMT" w:hAnsi="TimesNewRomanPSMT"/>
          <w:b/>
          <w:szCs w:val="40"/>
          <w:vertAlign w:val="superscript"/>
        </w:rPr>
        <w:t>rd</w:t>
      </w:r>
      <w:r>
        <w:rPr>
          <w:rFonts w:ascii="TimesNewRomanPSMT" w:hAnsi="TimesNewRomanPSMT"/>
          <w:b/>
          <w:szCs w:val="40"/>
        </w:rPr>
        <w:t xml:space="preserve"> edition. Not everything in every chapter will be on the final. </w:t>
      </w:r>
      <w:r w:rsidRPr="00447B85">
        <w:rPr>
          <w:rFonts w:ascii="Helvetica" w:hAnsi="Helvetica"/>
        </w:rPr>
        <w:tab/>
      </w:r>
    </w:p>
    <w:p w:rsidR="002F5A61" w:rsidRDefault="002F5A61" w:rsidP="00A1401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</w:rPr>
      </w:pPr>
    </w:p>
    <w:p w:rsidR="00A14011" w:rsidRPr="00D006D5" w:rsidRDefault="00A14011" w:rsidP="00A1401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b/>
          <w:u w:val="single"/>
        </w:rPr>
      </w:pPr>
      <w:r w:rsidRPr="00D006D5">
        <w:rPr>
          <w:rFonts w:ascii="Cambria" w:hAnsi="Cambria" w:cs="Cambria"/>
          <w:b/>
          <w:u w:val="single"/>
        </w:rPr>
        <w:t>Constellations</w:t>
      </w:r>
      <w:r w:rsidR="002F5A61" w:rsidRPr="00D006D5">
        <w:rPr>
          <w:rFonts w:ascii="Cambria" w:hAnsi="Cambria" w:cs="Cambria"/>
          <w:b/>
          <w:u w:val="single"/>
        </w:rPr>
        <w:t xml:space="preserve">  (</w:t>
      </w:r>
      <w:proofErr w:type="spellStart"/>
      <w:r w:rsidR="002F5A61" w:rsidRPr="00D006D5">
        <w:rPr>
          <w:rFonts w:ascii="Cambria" w:hAnsi="Cambria" w:cs="Cambria"/>
          <w:b/>
          <w:u w:val="single"/>
        </w:rPr>
        <w:t>Chp</w:t>
      </w:r>
      <w:proofErr w:type="spellEnd"/>
      <w:r w:rsidR="002F5A61" w:rsidRPr="00D006D5">
        <w:rPr>
          <w:rFonts w:ascii="Cambria" w:hAnsi="Cambria" w:cs="Cambria"/>
          <w:b/>
          <w:u w:val="single"/>
        </w:rPr>
        <w:t xml:space="preserve"> 1; </w:t>
      </w:r>
      <w:proofErr w:type="spellStart"/>
      <w:r w:rsidR="002F5A61" w:rsidRPr="00D006D5">
        <w:rPr>
          <w:rFonts w:ascii="Cambria" w:hAnsi="Cambria" w:cs="Cambria"/>
          <w:b/>
          <w:u w:val="single"/>
        </w:rPr>
        <w:t>Chp</w:t>
      </w:r>
      <w:proofErr w:type="spellEnd"/>
      <w:r w:rsidR="002F5A61" w:rsidRPr="00D006D5">
        <w:rPr>
          <w:rFonts w:ascii="Cambria" w:hAnsi="Cambria" w:cs="Cambria"/>
          <w:b/>
          <w:u w:val="single"/>
        </w:rPr>
        <w:t xml:space="preserve"> 4 pg 63-67; </w:t>
      </w:r>
      <w:r w:rsidR="00D006D5" w:rsidRPr="00D006D5">
        <w:rPr>
          <w:rFonts w:ascii="Cambria" w:hAnsi="Cambria" w:cs="Cambria"/>
          <w:b/>
          <w:u w:val="single"/>
        </w:rPr>
        <w:t xml:space="preserve">A Walk Through the Sky (small textbook); </w:t>
      </w:r>
      <w:r w:rsidR="002F5A61" w:rsidRPr="00D006D5">
        <w:rPr>
          <w:rFonts w:ascii="Cambria" w:hAnsi="Cambria" w:cs="Cambria"/>
          <w:b/>
          <w:u w:val="single"/>
        </w:rPr>
        <w:t>Star Charts)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Why aren’t the same constellations visible at night all year long?</w:t>
      </w:r>
    </w:p>
    <w:p w:rsid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Why are there different constellations visible during different seasons? </w:t>
      </w:r>
    </w:p>
    <w:p w:rsidR="00772577" w:rsidRPr="002F5A61" w:rsidRDefault="002F5A61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How are stars’ brightness measured (magnitude)? 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What does this have to do with the orbit of the earth around the sun?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From Chicago, how do stars appear to move across the sky?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Be able to identify on a star chart and describe where in the sky (northern sky or southern sky) you can find the following constellations and their brightest stars: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  <w:t>Fall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ab/>
        <w:t>Summer Triangle – Cygnus (</w:t>
      </w:r>
      <w:proofErr w:type="spellStart"/>
      <w:r w:rsidRPr="002F5A61">
        <w:rPr>
          <w:rFonts w:ascii="Cambria" w:hAnsi="Cambria" w:cs="Cambria"/>
          <w:szCs w:val="22"/>
        </w:rPr>
        <w:t>Deneb</w:t>
      </w:r>
      <w:proofErr w:type="spellEnd"/>
      <w:r w:rsidRPr="002F5A61">
        <w:rPr>
          <w:rFonts w:ascii="Cambria" w:hAnsi="Cambria" w:cs="Cambria"/>
          <w:szCs w:val="22"/>
        </w:rPr>
        <w:t xml:space="preserve">), </w:t>
      </w:r>
      <w:proofErr w:type="spellStart"/>
      <w:r w:rsidRPr="002F5A61">
        <w:rPr>
          <w:rFonts w:ascii="Cambria" w:hAnsi="Cambria" w:cs="Cambria"/>
          <w:szCs w:val="22"/>
        </w:rPr>
        <w:t>Lyra</w:t>
      </w:r>
      <w:proofErr w:type="spellEnd"/>
      <w:r w:rsidRPr="002F5A61">
        <w:rPr>
          <w:rFonts w:ascii="Cambria" w:hAnsi="Cambria" w:cs="Cambria"/>
          <w:szCs w:val="22"/>
        </w:rPr>
        <w:t xml:space="preserve"> (Vega), Aquila (Altair)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ab/>
        <w:t xml:space="preserve">Cassiopeia, </w:t>
      </w:r>
      <w:proofErr w:type="spellStart"/>
      <w:r w:rsidRPr="002F5A61">
        <w:rPr>
          <w:rFonts w:ascii="Cambria" w:hAnsi="Cambria" w:cs="Cambria"/>
          <w:szCs w:val="22"/>
        </w:rPr>
        <w:t>Ursa</w:t>
      </w:r>
      <w:proofErr w:type="spellEnd"/>
      <w:r w:rsidRPr="002F5A61">
        <w:rPr>
          <w:rFonts w:ascii="Cambria" w:hAnsi="Cambria" w:cs="Cambria"/>
          <w:szCs w:val="22"/>
        </w:rPr>
        <w:t xml:space="preserve"> Major, </w:t>
      </w:r>
      <w:proofErr w:type="spellStart"/>
      <w:r w:rsidRPr="002F5A61">
        <w:rPr>
          <w:rFonts w:ascii="Cambria" w:hAnsi="Cambria" w:cs="Cambria"/>
          <w:szCs w:val="22"/>
        </w:rPr>
        <w:t>Ursa</w:t>
      </w:r>
      <w:proofErr w:type="spellEnd"/>
      <w:r w:rsidRPr="002F5A61">
        <w:rPr>
          <w:rFonts w:ascii="Cambria" w:hAnsi="Cambria" w:cs="Cambria"/>
          <w:szCs w:val="22"/>
        </w:rPr>
        <w:t xml:space="preserve"> Minor</w:t>
      </w:r>
    </w:p>
    <w:p w:rsidR="00772577" w:rsidRPr="002F5A61" w:rsidRDefault="00772577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  <w:t>Winter</w:t>
      </w:r>
    </w:p>
    <w:p w:rsidR="00772577" w:rsidRPr="002F5A61" w:rsidRDefault="00772577" w:rsidP="007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ab/>
        <w:t>Orion (Betelgeuse,</w:t>
      </w:r>
      <w:r w:rsidR="00AA79EA">
        <w:rPr>
          <w:rFonts w:ascii="Cambria" w:hAnsi="Cambria" w:cs="Cambria"/>
          <w:szCs w:val="22"/>
        </w:rPr>
        <w:t xml:space="preserve"> </w:t>
      </w:r>
      <w:proofErr w:type="spellStart"/>
      <w:r w:rsidR="00AA79EA">
        <w:rPr>
          <w:rFonts w:ascii="Cambria" w:hAnsi="Cambria" w:cs="Cambria"/>
          <w:szCs w:val="22"/>
        </w:rPr>
        <w:t>Alnitak</w:t>
      </w:r>
      <w:proofErr w:type="spellEnd"/>
      <w:r w:rsidR="00AA79EA">
        <w:rPr>
          <w:rFonts w:ascii="Cambria" w:hAnsi="Cambria" w:cs="Cambria"/>
          <w:szCs w:val="22"/>
        </w:rPr>
        <w:t xml:space="preserve"> (east), </w:t>
      </w:r>
      <w:proofErr w:type="spellStart"/>
      <w:r w:rsidR="00AA79EA">
        <w:rPr>
          <w:rFonts w:ascii="Cambria" w:hAnsi="Cambria" w:cs="Cambria"/>
          <w:szCs w:val="22"/>
        </w:rPr>
        <w:t>Alnilam</w:t>
      </w:r>
      <w:proofErr w:type="spellEnd"/>
      <w:r w:rsidR="00AA79EA">
        <w:rPr>
          <w:rFonts w:ascii="Cambria" w:hAnsi="Cambria" w:cs="Cambria"/>
          <w:szCs w:val="22"/>
        </w:rPr>
        <w:t xml:space="preserve"> (center), </w:t>
      </w:r>
      <w:proofErr w:type="spellStart"/>
      <w:r w:rsidR="00AA79EA">
        <w:rPr>
          <w:rFonts w:ascii="Cambria" w:hAnsi="Cambria" w:cs="Cambria"/>
          <w:szCs w:val="22"/>
        </w:rPr>
        <w:t>Mintaka</w:t>
      </w:r>
      <w:proofErr w:type="spellEnd"/>
      <w:r w:rsidR="00AA79EA">
        <w:rPr>
          <w:rFonts w:ascii="Cambria" w:hAnsi="Cambria" w:cs="Cambria"/>
          <w:szCs w:val="22"/>
        </w:rPr>
        <w:t xml:space="preserve"> (west),</w:t>
      </w:r>
      <w:r w:rsidRPr="002F5A61">
        <w:rPr>
          <w:rFonts w:ascii="Cambria" w:hAnsi="Cambria" w:cs="Cambria"/>
          <w:szCs w:val="22"/>
        </w:rPr>
        <w:t xml:space="preserve"> </w:t>
      </w:r>
      <w:proofErr w:type="spellStart"/>
      <w:r w:rsidRPr="002F5A61">
        <w:rPr>
          <w:rFonts w:ascii="Cambria" w:hAnsi="Cambria" w:cs="Cambria"/>
          <w:szCs w:val="22"/>
        </w:rPr>
        <w:t>Rigel</w:t>
      </w:r>
      <w:proofErr w:type="spellEnd"/>
      <w:r w:rsidRPr="002F5A61">
        <w:rPr>
          <w:rFonts w:ascii="Cambria" w:hAnsi="Cambria" w:cs="Cambria"/>
          <w:szCs w:val="22"/>
        </w:rPr>
        <w:t xml:space="preserve">), </w:t>
      </w:r>
      <w:proofErr w:type="spellStart"/>
      <w:r w:rsidRPr="002F5A61">
        <w:rPr>
          <w:rFonts w:ascii="Cambria" w:hAnsi="Cambria" w:cs="Cambria"/>
          <w:szCs w:val="22"/>
        </w:rPr>
        <w:t>Canis</w:t>
      </w:r>
      <w:proofErr w:type="spellEnd"/>
      <w:r w:rsidRPr="002F5A61">
        <w:rPr>
          <w:rFonts w:ascii="Cambria" w:hAnsi="Cambria" w:cs="Cambria"/>
          <w:szCs w:val="22"/>
        </w:rPr>
        <w:t xml:space="preserve"> Major (Sirius), </w:t>
      </w:r>
      <w:proofErr w:type="spellStart"/>
      <w:r w:rsidRPr="002F5A61">
        <w:rPr>
          <w:rFonts w:ascii="Cambria" w:hAnsi="Cambria" w:cs="Cambria"/>
          <w:szCs w:val="22"/>
        </w:rPr>
        <w:t>Canis</w:t>
      </w:r>
      <w:proofErr w:type="spellEnd"/>
      <w:r w:rsidRPr="002F5A61">
        <w:rPr>
          <w:rFonts w:ascii="Cambria" w:hAnsi="Cambria" w:cs="Cambria"/>
          <w:szCs w:val="22"/>
        </w:rPr>
        <w:t xml:space="preserve"> Minor (</w:t>
      </w:r>
      <w:proofErr w:type="spellStart"/>
      <w:r w:rsidRPr="002F5A61">
        <w:rPr>
          <w:rFonts w:ascii="Cambria" w:hAnsi="Cambria" w:cs="Cambria"/>
          <w:szCs w:val="22"/>
        </w:rPr>
        <w:t>Procyon</w:t>
      </w:r>
      <w:proofErr w:type="spellEnd"/>
      <w:r w:rsidRPr="002F5A61">
        <w:rPr>
          <w:rFonts w:ascii="Cambria" w:hAnsi="Cambria" w:cs="Cambria"/>
          <w:szCs w:val="22"/>
        </w:rPr>
        <w:t xml:space="preserve">), Gemini </w:t>
      </w:r>
      <w:r w:rsidR="00D006D5">
        <w:rPr>
          <w:rFonts w:ascii="Cambria" w:hAnsi="Cambria" w:cs="Cambria"/>
          <w:szCs w:val="22"/>
        </w:rPr>
        <w:t xml:space="preserve"> </w:t>
      </w:r>
      <w:r w:rsidRPr="002F5A61">
        <w:rPr>
          <w:rFonts w:ascii="Cambria" w:hAnsi="Cambria" w:cs="Cambria"/>
          <w:szCs w:val="22"/>
        </w:rPr>
        <w:t>(</w:t>
      </w:r>
      <w:proofErr w:type="spellStart"/>
      <w:r w:rsidR="002F5A61">
        <w:rPr>
          <w:rFonts w:ascii="Cambria" w:hAnsi="Cambria" w:cs="Cambria"/>
          <w:szCs w:val="22"/>
        </w:rPr>
        <w:t>Pollux</w:t>
      </w:r>
      <w:proofErr w:type="spellEnd"/>
      <w:r w:rsidR="002F5A61">
        <w:rPr>
          <w:rFonts w:ascii="Cambria" w:hAnsi="Cambria" w:cs="Cambria"/>
          <w:szCs w:val="22"/>
        </w:rPr>
        <w:t xml:space="preserve">, </w:t>
      </w:r>
      <w:r w:rsidRPr="002F5A61">
        <w:rPr>
          <w:rFonts w:ascii="Cambria" w:hAnsi="Cambria" w:cs="Cambria"/>
          <w:szCs w:val="22"/>
        </w:rPr>
        <w:t xml:space="preserve">Castor), </w:t>
      </w:r>
      <w:proofErr w:type="spellStart"/>
      <w:r w:rsidRPr="002F5A61">
        <w:rPr>
          <w:rFonts w:ascii="Cambria" w:hAnsi="Cambria" w:cs="Cambria"/>
          <w:szCs w:val="22"/>
        </w:rPr>
        <w:t>Auriga</w:t>
      </w:r>
      <w:proofErr w:type="spellEnd"/>
      <w:r w:rsidRPr="002F5A61">
        <w:rPr>
          <w:rFonts w:ascii="Cambria" w:hAnsi="Cambria" w:cs="Cambria"/>
          <w:szCs w:val="22"/>
        </w:rPr>
        <w:t xml:space="preserve"> (</w:t>
      </w:r>
      <w:proofErr w:type="spellStart"/>
      <w:r w:rsidRPr="002F5A61">
        <w:rPr>
          <w:rFonts w:ascii="Cambria" w:hAnsi="Cambria" w:cs="Cambria"/>
          <w:szCs w:val="22"/>
        </w:rPr>
        <w:t>Capella</w:t>
      </w:r>
      <w:proofErr w:type="spellEnd"/>
      <w:r w:rsidRPr="002F5A61">
        <w:rPr>
          <w:rFonts w:ascii="Cambria" w:hAnsi="Cambria" w:cs="Cambria"/>
          <w:szCs w:val="22"/>
        </w:rPr>
        <w:t>), Taurus (</w:t>
      </w:r>
      <w:proofErr w:type="spellStart"/>
      <w:r w:rsidRPr="002F5A61">
        <w:rPr>
          <w:rFonts w:ascii="Cambria" w:hAnsi="Cambria" w:cs="Cambria"/>
          <w:szCs w:val="22"/>
        </w:rPr>
        <w:t>Aldebaran</w:t>
      </w:r>
      <w:proofErr w:type="spellEnd"/>
      <w:r w:rsidRPr="002F5A61">
        <w:rPr>
          <w:rFonts w:ascii="Cambria" w:hAnsi="Cambria" w:cs="Cambria"/>
          <w:szCs w:val="22"/>
        </w:rPr>
        <w:t>)</w:t>
      </w:r>
      <w:r w:rsidR="00D006D5">
        <w:rPr>
          <w:rFonts w:ascii="Cambria" w:hAnsi="Cambria" w:cs="Cambria"/>
          <w:szCs w:val="22"/>
        </w:rPr>
        <w:t xml:space="preserve">, </w:t>
      </w:r>
      <w:r w:rsidR="00D006D5" w:rsidRPr="002F5A61">
        <w:rPr>
          <w:rFonts w:ascii="Cambria" w:hAnsi="Cambria" w:cs="Cambria"/>
          <w:szCs w:val="22"/>
        </w:rPr>
        <w:t xml:space="preserve">Cassiopeia, </w:t>
      </w:r>
      <w:proofErr w:type="spellStart"/>
      <w:r w:rsidR="00D006D5" w:rsidRPr="002F5A61">
        <w:rPr>
          <w:rFonts w:ascii="Cambria" w:hAnsi="Cambria" w:cs="Cambria"/>
          <w:szCs w:val="22"/>
        </w:rPr>
        <w:t>Ursa</w:t>
      </w:r>
      <w:proofErr w:type="spellEnd"/>
      <w:r w:rsidR="00D006D5" w:rsidRPr="002F5A61">
        <w:rPr>
          <w:rFonts w:ascii="Cambria" w:hAnsi="Cambria" w:cs="Cambria"/>
          <w:szCs w:val="22"/>
        </w:rPr>
        <w:t xml:space="preserve"> Major, </w:t>
      </w:r>
      <w:proofErr w:type="spellStart"/>
      <w:r w:rsidR="00D006D5" w:rsidRPr="002F5A61">
        <w:rPr>
          <w:rFonts w:ascii="Cambria" w:hAnsi="Cambria" w:cs="Cambria"/>
          <w:szCs w:val="22"/>
        </w:rPr>
        <w:t>Ursa</w:t>
      </w:r>
      <w:proofErr w:type="spellEnd"/>
      <w:r w:rsidR="00D006D5" w:rsidRPr="002F5A61">
        <w:rPr>
          <w:rFonts w:ascii="Cambria" w:hAnsi="Cambria" w:cs="Cambria"/>
          <w:szCs w:val="22"/>
        </w:rPr>
        <w:t xml:space="preserve"> Minor</w:t>
      </w:r>
    </w:p>
    <w:p w:rsidR="002F5A61" w:rsidRDefault="002F5A61" w:rsidP="00A1401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szCs w:val="22"/>
        </w:rPr>
      </w:pPr>
    </w:p>
    <w:p w:rsidR="00A14011" w:rsidRPr="00D006D5" w:rsidRDefault="00A14011" w:rsidP="00A1401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b/>
          <w:szCs w:val="22"/>
          <w:u w:val="single"/>
        </w:rPr>
      </w:pPr>
      <w:r w:rsidRPr="00D006D5">
        <w:rPr>
          <w:rFonts w:ascii="Cambria" w:hAnsi="Cambria" w:cs="Cambria"/>
          <w:b/>
          <w:szCs w:val="22"/>
          <w:u w:val="single"/>
        </w:rPr>
        <w:t>Telescopes</w:t>
      </w:r>
      <w:r w:rsidR="002F5A61" w:rsidRPr="00D006D5">
        <w:rPr>
          <w:rFonts w:ascii="Cambria" w:hAnsi="Cambria" w:cs="Cambria"/>
          <w:b/>
          <w:szCs w:val="22"/>
          <w:u w:val="single"/>
        </w:rPr>
        <w:t xml:space="preserve">  (</w:t>
      </w:r>
      <w:proofErr w:type="spellStart"/>
      <w:r w:rsidR="002F5A61" w:rsidRPr="00D006D5">
        <w:rPr>
          <w:rFonts w:ascii="Cambria" w:hAnsi="Cambria" w:cs="Cambria"/>
          <w:b/>
          <w:szCs w:val="22"/>
          <w:u w:val="single"/>
        </w:rPr>
        <w:t>Chp</w:t>
      </w:r>
      <w:proofErr w:type="spellEnd"/>
      <w:r w:rsidR="002F5A61" w:rsidRPr="00D006D5">
        <w:rPr>
          <w:rFonts w:ascii="Cambria" w:hAnsi="Cambria" w:cs="Cambria"/>
          <w:b/>
          <w:szCs w:val="22"/>
          <w:u w:val="single"/>
        </w:rPr>
        <w:t xml:space="preserve"> 3; Handouts from class)</w:t>
      </w:r>
    </w:p>
    <w:p w:rsidR="00693745" w:rsidRPr="002F5A61" w:rsidRDefault="00A14011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Explain the basic differences between a refracting telescope and a reflecting telescope.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explain the difference between the objective lens or mirror and the eyepiece in a telescope?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Can you explain the difference in the following </w:t>
      </w:r>
      <w:proofErr w:type="gramStart"/>
      <w:r w:rsidRPr="002F5A61">
        <w:rPr>
          <w:rFonts w:ascii="Cambria" w:hAnsi="Cambria" w:cs="Cambria"/>
          <w:szCs w:val="22"/>
        </w:rPr>
        <w:t>terms</w:t>
      </w:r>
      <w:proofErr w:type="gramEnd"/>
    </w:p>
    <w:p w:rsidR="00693745" w:rsidRPr="002F5A61" w:rsidRDefault="00693745" w:rsidP="00693745">
      <w:pPr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Focal length &amp; aperture</w:t>
      </w:r>
    </w:p>
    <w:p w:rsidR="00A14011" w:rsidRPr="002F5A61" w:rsidRDefault="00693745" w:rsidP="00693745">
      <w:pPr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Focal ratio &amp; magnification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Could you trace light rays as they move through the following telescopes?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  <w:t xml:space="preserve">Reflecting, refracting, </w:t>
      </w:r>
      <w:proofErr w:type="spellStart"/>
      <w:r w:rsidRPr="002F5A61">
        <w:rPr>
          <w:rFonts w:ascii="Cambria" w:hAnsi="Cambria" w:cs="Cambria"/>
          <w:szCs w:val="22"/>
        </w:rPr>
        <w:t>catadioptric</w:t>
      </w:r>
      <w:proofErr w:type="spellEnd"/>
      <w:r w:rsidR="00AA79EA">
        <w:rPr>
          <w:rFonts w:ascii="Cambria" w:hAnsi="Cambria" w:cs="Cambria"/>
          <w:szCs w:val="22"/>
        </w:rPr>
        <w:t xml:space="preserve"> (combination)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What is the difference between a Galilean telescope and a Newtonian telescope?</w:t>
      </w:r>
    </w:p>
    <w:p w:rsidR="00A14011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explain resolution? Focus? Chromatic aberration?</w:t>
      </w:r>
    </w:p>
    <w:p w:rsidR="00A14011" w:rsidRPr="002F5A61" w:rsidRDefault="00A14011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Who was the first person to record the use of a telescope on the sky? What did he discover?</w:t>
      </w:r>
    </w:p>
    <w:p w:rsidR="00577151" w:rsidRPr="002F5A61" w:rsidRDefault="00A14011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Who invented the refracting telescope?</w:t>
      </w:r>
      <w:r w:rsidR="00772577" w:rsidRPr="002F5A61">
        <w:rPr>
          <w:rFonts w:ascii="Cambria" w:hAnsi="Cambria" w:cs="Cambria"/>
          <w:szCs w:val="22"/>
        </w:rPr>
        <w:t xml:space="preserve"> Why?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Can you calculate magnification if given a telescope’s and eye piece’s focal lengths? 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Would you be able to pick adequate </w:t>
      </w:r>
      <w:proofErr w:type="gramStart"/>
      <w:r w:rsidRPr="002F5A61">
        <w:rPr>
          <w:rFonts w:ascii="Cambria" w:hAnsi="Cambria" w:cs="Cambria"/>
          <w:szCs w:val="22"/>
        </w:rPr>
        <w:t>eye pieces</w:t>
      </w:r>
      <w:proofErr w:type="gramEnd"/>
      <w:r w:rsidRPr="002F5A61">
        <w:rPr>
          <w:rFonts w:ascii="Cambria" w:hAnsi="Cambria" w:cs="Cambria"/>
          <w:szCs w:val="22"/>
        </w:rPr>
        <w:t xml:space="preserve"> to use with a particular telescope</w:t>
      </w:r>
    </w:p>
    <w:p w:rsidR="00693745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explain what MEM is and the 20x rule?</w:t>
      </w:r>
      <w:r w:rsidR="00C870BA" w:rsidRPr="002F5A61">
        <w:rPr>
          <w:rFonts w:ascii="Cambria" w:hAnsi="Cambria" w:cs="Cambria"/>
          <w:szCs w:val="22"/>
        </w:rPr>
        <w:t xml:space="preserve"> Could you use it to pick out an appropriate </w:t>
      </w:r>
      <w:proofErr w:type="gramStart"/>
      <w:r w:rsidR="00C870BA" w:rsidRPr="002F5A61">
        <w:rPr>
          <w:rFonts w:ascii="Cambria" w:hAnsi="Cambria" w:cs="Cambria"/>
          <w:szCs w:val="22"/>
        </w:rPr>
        <w:t>eye piece</w:t>
      </w:r>
      <w:proofErr w:type="gramEnd"/>
      <w:r w:rsidR="00C870BA" w:rsidRPr="002F5A61">
        <w:rPr>
          <w:rFonts w:ascii="Cambria" w:hAnsi="Cambria" w:cs="Cambria"/>
          <w:szCs w:val="22"/>
        </w:rPr>
        <w:t>?</w:t>
      </w:r>
    </w:p>
    <w:p w:rsidR="00F0375D" w:rsidRPr="002F5A61" w:rsidRDefault="00693745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Can you explain how a </w:t>
      </w:r>
      <w:proofErr w:type="spellStart"/>
      <w:proofErr w:type="gramStart"/>
      <w:r w:rsidRPr="002F5A61">
        <w:rPr>
          <w:rFonts w:ascii="Cambria" w:hAnsi="Cambria" w:cs="Cambria"/>
          <w:szCs w:val="22"/>
        </w:rPr>
        <w:t>ccd</w:t>
      </w:r>
      <w:proofErr w:type="spellEnd"/>
      <w:proofErr w:type="gramEnd"/>
      <w:r w:rsidRPr="002F5A61">
        <w:rPr>
          <w:rFonts w:ascii="Cambria" w:hAnsi="Cambria" w:cs="Cambria"/>
          <w:szCs w:val="22"/>
        </w:rPr>
        <w:t xml:space="preserve"> camera takes a telescope picture and how that picture is unique – what information is embedded in the pixels?</w:t>
      </w:r>
    </w:p>
    <w:p w:rsidR="002F5A61" w:rsidRPr="002F5A61" w:rsidRDefault="00F0375D" w:rsidP="00772577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Can you use an image processing program to manipulate a telescope </w:t>
      </w:r>
      <w:proofErr w:type="spellStart"/>
      <w:proofErr w:type="gramStart"/>
      <w:r w:rsidRPr="002F5A61">
        <w:rPr>
          <w:rFonts w:ascii="Cambria" w:hAnsi="Cambria" w:cs="Cambria"/>
          <w:szCs w:val="22"/>
        </w:rPr>
        <w:t>ccd</w:t>
      </w:r>
      <w:proofErr w:type="spellEnd"/>
      <w:proofErr w:type="gramEnd"/>
      <w:r w:rsidRPr="002F5A61">
        <w:rPr>
          <w:rFonts w:ascii="Cambria" w:hAnsi="Cambria" w:cs="Cambria"/>
          <w:szCs w:val="22"/>
        </w:rPr>
        <w:t xml:space="preserve"> image? (</w:t>
      </w:r>
      <w:r w:rsidR="00D006D5">
        <w:rPr>
          <w:rFonts w:ascii="Cambria" w:hAnsi="Cambria" w:cs="Cambria"/>
          <w:szCs w:val="22"/>
        </w:rPr>
        <w:t xml:space="preserve">Either </w:t>
      </w:r>
      <w:proofErr w:type="spellStart"/>
      <w:r w:rsidRPr="002F5A61">
        <w:rPr>
          <w:rFonts w:ascii="Cambria" w:hAnsi="Cambria" w:cs="Cambria"/>
          <w:szCs w:val="22"/>
        </w:rPr>
        <w:t>ImageJ</w:t>
      </w:r>
      <w:proofErr w:type="spellEnd"/>
      <w:r w:rsidRPr="002F5A61">
        <w:rPr>
          <w:rFonts w:ascii="Cambria" w:hAnsi="Cambria" w:cs="Cambria"/>
          <w:szCs w:val="22"/>
        </w:rPr>
        <w:t xml:space="preserve"> or </w:t>
      </w:r>
      <w:proofErr w:type="spellStart"/>
      <w:r w:rsidRPr="002F5A61">
        <w:rPr>
          <w:rFonts w:ascii="Cambria" w:hAnsi="Cambria" w:cs="Cambria"/>
          <w:szCs w:val="22"/>
        </w:rPr>
        <w:t>MicroObservatory</w:t>
      </w:r>
      <w:proofErr w:type="spellEnd"/>
      <w:r w:rsidRPr="002F5A61">
        <w:rPr>
          <w:rFonts w:ascii="Cambria" w:hAnsi="Cambria" w:cs="Cambria"/>
          <w:szCs w:val="22"/>
        </w:rPr>
        <w:t xml:space="preserve"> Image)</w:t>
      </w:r>
      <w:r w:rsidR="00D006D5">
        <w:rPr>
          <w:rFonts w:ascii="Cambria" w:hAnsi="Cambria" w:cs="Cambria"/>
          <w:szCs w:val="22"/>
        </w:rPr>
        <w:t>; Can you download an image, open it, adjust it, measure the light in it, measure size or distance in it, save it as a jpeg?</w:t>
      </w:r>
    </w:p>
    <w:p w:rsidR="00772577" w:rsidRPr="002F5A61" w:rsidRDefault="00772577" w:rsidP="00A1401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szCs w:val="22"/>
        </w:rPr>
      </w:pPr>
    </w:p>
    <w:p w:rsidR="00A14011" w:rsidRPr="00D006D5" w:rsidRDefault="00A14011" w:rsidP="00A1401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b/>
          <w:szCs w:val="22"/>
          <w:u w:val="single"/>
        </w:rPr>
      </w:pPr>
      <w:r w:rsidRPr="00D006D5">
        <w:rPr>
          <w:rFonts w:ascii="Cambria" w:hAnsi="Cambria" w:cs="Cambria"/>
          <w:b/>
          <w:szCs w:val="22"/>
          <w:u w:val="single"/>
        </w:rPr>
        <w:t>Light</w:t>
      </w:r>
      <w:r w:rsidR="002F5A61" w:rsidRPr="00D006D5">
        <w:rPr>
          <w:rFonts w:ascii="Cambria" w:hAnsi="Cambria" w:cs="Cambria"/>
          <w:b/>
          <w:szCs w:val="22"/>
          <w:u w:val="single"/>
        </w:rPr>
        <w:t xml:space="preserve">    (</w:t>
      </w:r>
      <w:proofErr w:type="spellStart"/>
      <w:r w:rsidR="00D006D5">
        <w:rPr>
          <w:rFonts w:ascii="Cambria" w:hAnsi="Cambria" w:cs="Cambria"/>
          <w:b/>
          <w:szCs w:val="22"/>
          <w:u w:val="single"/>
        </w:rPr>
        <w:t>Chp</w:t>
      </w:r>
      <w:proofErr w:type="spellEnd"/>
      <w:r w:rsidR="00D006D5">
        <w:rPr>
          <w:rFonts w:ascii="Cambria" w:hAnsi="Cambria" w:cs="Cambria"/>
          <w:b/>
          <w:szCs w:val="22"/>
          <w:u w:val="single"/>
        </w:rPr>
        <w:t xml:space="preserve"> 2 pg 21-23; </w:t>
      </w:r>
      <w:proofErr w:type="spellStart"/>
      <w:r w:rsidR="002F5A61" w:rsidRPr="00D006D5">
        <w:rPr>
          <w:rFonts w:ascii="Cambria" w:hAnsi="Cambria" w:cs="Cambria"/>
          <w:b/>
          <w:szCs w:val="22"/>
          <w:u w:val="single"/>
        </w:rPr>
        <w:t>Chp</w:t>
      </w:r>
      <w:proofErr w:type="spellEnd"/>
      <w:r w:rsidR="002F5A61" w:rsidRPr="00D006D5">
        <w:rPr>
          <w:rFonts w:ascii="Cambria" w:hAnsi="Cambria" w:cs="Cambria"/>
          <w:b/>
          <w:szCs w:val="22"/>
          <w:u w:val="single"/>
        </w:rPr>
        <w:t xml:space="preserve"> 3</w:t>
      </w:r>
      <w:proofErr w:type="gramStart"/>
      <w:r w:rsidR="002F5A61" w:rsidRPr="00D006D5">
        <w:rPr>
          <w:rFonts w:ascii="Cambria" w:hAnsi="Cambria" w:cs="Cambria"/>
          <w:b/>
          <w:szCs w:val="22"/>
          <w:u w:val="single"/>
        </w:rPr>
        <w:t xml:space="preserve">;  </w:t>
      </w:r>
      <w:proofErr w:type="spellStart"/>
      <w:r w:rsidR="00D006D5" w:rsidRPr="00D006D5">
        <w:rPr>
          <w:rFonts w:ascii="Cambria" w:hAnsi="Cambria" w:cs="Cambria"/>
          <w:b/>
          <w:szCs w:val="22"/>
          <w:u w:val="single"/>
        </w:rPr>
        <w:t>Chp</w:t>
      </w:r>
      <w:proofErr w:type="spellEnd"/>
      <w:proofErr w:type="gramEnd"/>
      <w:r w:rsidR="00D006D5" w:rsidRPr="00D006D5">
        <w:rPr>
          <w:rFonts w:ascii="Cambria" w:hAnsi="Cambria" w:cs="Cambria"/>
          <w:b/>
          <w:szCs w:val="22"/>
          <w:u w:val="single"/>
        </w:rPr>
        <w:t xml:space="preserve"> 5; </w:t>
      </w:r>
      <w:r w:rsidR="00AA79EA">
        <w:rPr>
          <w:rFonts w:ascii="Cambria" w:hAnsi="Cambria" w:cs="Cambria"/>
          <w:b/>
          <w:szCs w:val="22"/>
          <w:u w:val="single"/>
        </w:rPr>
        <w:t>class notes</w:t>
      </w:r>
      <w:r w:rsidR="002F5A61" w:rsidRPr="00D006D5">
        <w:rPr>
          <w:rFonts w:ascii="Cambria" w:hAnsi="Cambria" w:cs="Cambria"/>
          <w:b/>
          <w:szCs w:val="22"/>
          <w:u w:val="single"/>
        </w:rPr>
        <w:t>)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Explain what light is. Can you use the following</w:t>
      </w:r>
      <w:r w:rsidR="00772577" w:rsidRPr="002F5A61">
        <w:rPr>
          <w:rFonts w:ascii="Cambria" w:hAnsi="Cambria" w:cs="Cambria"/>
          <w:szCs w:val="22"/>
        </w:rPr>
        <w:t xml:space="preserve"> terms correctly to explain the </w:t>
      </w:r>
      <w:r w:rsidRPr="002F5A61">
        <w:rPr>
          <w:rFonts w:ascii="Cambria" w:hAnsi="Cambria" w:cs="Cambria"/>
          <w:szCs w:val="22"/>
        </w:rPr>
        <w:t>electromagnetic spectrum?</w:t>
      </w:r>
    </w:p>
    <w:p w:rsidR="00A14011" w:rsidRPr="002F5A61" w:rsidRDefault="00772577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ab/>
      </w:r>
      <w:r w:rsidR="00A14011" w:rsidRPr="002F5A61">
        <w:rPr>
          <w:rFonts w:ascii="Cambria" w:hAnsi="Cambria" w:cs="Cambria"/>
          <w:szCs w:val="22"/>
        </w:rPr>
        <w:t>Magnetic &amp; electric fields; energy; frequency; wavelength; photon</w:t>
      </w:r>
    </w:p>
    <w:p w:rsidR="0057715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 xml:space="preserve">Can you name the different types of electromagnetic energy in order from most </w:t>
      </w:r>
      <w:proofErr w:type="gramStart"/>
      <w:r w:rsidR="00D006D5">
        <w:rPr>
          <w:rFonts w:ascii="Cambria" w:hAnsi="Cambria" w:cs="Cambria"/>
          <w:szCs w:val="22"/>
        </w:rPr>
        <w:t>to</w:t>
      </w:r>
      <w:proofErr w:type="gramEnd"/>
      <w:r w:rsidR="00D006D5">
        <w:rPr>
          <w:rFonts w:ascii="Cambria" w:hAnsi="Cambria" w:cs="Cambria"/>
          <w:szCs w:val="22"/>
        </w:rPr>
        <w:t xml:space="preserve"> least </w:t>
      </w:r>
      <w:r w:rsidRPr="002F5A61">
        <w:rPr>
          <w:rFonts w:ascii="Cambria" w:hAnsi="Cambria" w:cs="Cambria"/>
          <w:szCs w:val="22"/>
        </w:rPr>
        <w:t>energetic</w:t>
      </w:r>
      <w:r w:rsidR="00D006D5">
        <w:rPr>
          <w:rFonts w:ascii="Cambria" w:hAnsi="Cambria" w:cs="Cambria"/>
          <w:szCs w:val="22"/>
        </w:rPr>
        <w:t>?</w:t>
      </w:r>
    </w:p>
    <w:p w:rsidR="00693745" w:rsidRPr="002F5A61" w:rsidRDefault="0057715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explain why ionizing radiation (ultraviolet, x-ray, gamma) is dangerous?</w:t>
      </w:r>
    </w:p>
    <w:p w:rsidR="00A14011" w:rsidRPr="002F5A61" w:rsidRDefault="00693745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explain what a light year is?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describe how the following people contributed to the knowledge of the electromagnetic spectrum?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a. Isaac Newton</w:t>
      </w:r>
      <w:r w:rsidR="00772577"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>b. William Herschel</w:t>
      </w:r>
      <w:r w:rsidR="00772577" w:rsidRPr="002F5A61">
        <w:rPr>
          <w:rFonts w:ascii="Cambria" w:hAnsi="Cambria" w:cs="Cambria"/>
          <w:szCs w:val="22"/>
        </w:rPr>
        <w:tab/>
      </w:r>
      <w:r w:rsidR="00772577"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>c. Johann Ritter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d. Thomas Young</w:t>
      </w:r>
      <w:r w:rsidR="00772577"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 xml:space="preserve">e. Hans Christian </w:t>
      </w:r>
      <w:proofErr w:type="spellStart"/>
      <w:r w:rsidRPr="002F5A61">
        <w:rPr>
          <w:rFonts w:ascii="Cambria" w:hAnsi="Cambria" w:cs="Cambria"/>
          <w:szCs w:val="22"/>
        </w:rPr>
        <w:t>Orsted</w:t>
      </w:r>
      <w:proofErr w:type="spellEnd"/>
      <w:r w:rsidR="00772577"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>f. Michael Faraday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g. James Clerk Maxwell</w:t>
      </w:r>
      <w:r w:rsidR="00772577" w:rsidRPr="002F5A61">
        <w:rPr>
          <w:rFonts w:ascii="Cambria" w:hAnsi="Cambria" w:cs="Cambria"/>
          <w:szCs w:val="22"/>
        </w:rPr>
        <w:tab/>
      </w:r>
      <w:r w:rsidR="00772577" w:rsidRPr="002F5A61">
        <w:rPr>
          <w:rFonts w:ascii="Cambria" w:hAnsi="Cambria" w:cs="Cambria"/>
          <w:szCs w:val="22"/>
        </w:rPr>
        <w:tab/>
      </w:r>
      <w:r w:rsidRPr="002F5A61">
        <w:rPr>
          <w:rFonts w:ascii="Cambria" w:hAnsi="Cambria" w:cs="Cambria"/>
          <w:szCs w:val="22"/>
        </w:rPr>
        <w:t xml:space="preserve">h. </w:t>
      </w:r>
      <w:proofErr w:type="spellStart"/>
      <w:r w:rsidRPr="002F5A61">
        <w:rPr>
          <w:rFonts w:ascii="Cambria" w:hAnsi="Cambria" w:cs="Cambria"/>
          <w:szCs w:val="22"/>
        </w:rPr>
        <w:t>Henrich</w:t>
      </w:r>
      <w:proofErr w:type="spellEnd"/>
      <w:r w:rsidRPr="002F5A61">
        <w:rPr>
          <w:rFonts w:ascii="Cambria" w:hAnsi="Cambria" w:cs="Cambria"/>
          <w:szCs w:val="22"/>
        </w:rPr>
        <w:t xml:space="preserve"> Hertz</w:t>
      </w:r>
      <w:r w:rsidR="00772577" w:rsidRPr="002F5A61">
        <w:rPr>
          <w:rFonts w:ascii="Cambria" w:hAnsi="Cambria" w:cs="Cambria"/>
          <w:szCs w:val="22"/>
        </w:rPr>
        <w:tab/>
      </w:r>
      <w:proofErr w:type="spellStart"/>
      <w:r w:rsidRPr="002F5A61">
        <w:rPr>
          <w:rFonts w:ascii="Cambria" w:hAnsi="Cambria" w:cs="Cambria"/>
          <w:szCs w:val="22"/>
        </w:rPr>
        <w:t>i</w:t>
      </w:r>
      <w:proofErr w:type="spellEnd"/>
      <w:r w:rsidRPr="002F5A61">
        <w:rPr>
          <w:rFonts w:ascii="Cambria" w:hAnsi="Cambria" w:cs="Cambria"/>
          <w:szCs w:val="22"/>
        </w:rPr>
        <w:t>. Wilhelm Roentgen</w:t>
      </w:r>
    </w:p>
    <w:p w:rsidR="00A14011" w:rsidRPr="002F5A61" w:rsidRDefault="00452A2D" w:rsidP="00693745">
      <w:pPr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31115</wp:posOffset>
            </wp:positionV>
            <wp:extent cx="3390900" cy="2974975"/>
            <wp:effectExtent l="25400" t="0" r="0" b="0"/>
            <wp:wrapTight wrapText="bothSides">
              <wp:wrapPolygon edited="0">
                <wp:start x="-162" y="0"/>
                <wp:lineTo x="-162" y="21393"/>
                <wp:lineTo x="21519" y="21393"/>
                <wp:lineTo x="21519" y="0"/>
                <wp:lineTo x="-162" y="0"/>
              </wp:wrapPolygon>
            </wp:wrapTight>
            <wp:docPr id="4" name="" descr="W&amp;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&amp;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7E" w:rsidRPr="002F5A61">
        <w:rPr>
          <w:rFonts w:ascii="Cambria" w:hAnsi="Cambria" w:cs="Cambria"/>
          <w:szCs w:val="22"/>
        </w:rPr>
        <w:t xml:space="preserve">j. Ernest Rutherford &amp; </w:t>
      </w:r>
      <w:r w:rsidR="00A14011" w:rsidRPr="002F5A61">
        <w:rPr>
          <w:rFonts w:ascii="Cambria" w:hAnsi="Cambria" w:cs="Cambria"/>
          <w:szCs w:val="22"/>
        </w:rPr>
        <w:t>Paul Villard</w:t>
      </w:r>
    </w:p>
    <w:p w:rsidR="00772577" w:rsidRPr="002F5A61" w:rsidRDefault="00772577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describe the atmospheric window? (</w:t>
      </w:r>
      <w:r w:rsidR="00D20C43">
        <w:rPr>
          <w:rFonts w:ascii="Cambria" w:hAnsi="Cambria" w:cs="Cambria"/>
          <w:szCs w:val="22"/>
        </w:rPr>
        <w:t xml:space="preserve">What does this picture mean? </w:t>
      </w:r>
      <w:r w:rsidR="00D20C43" w:rsidRPr="00D20C43">
        <w:rPr>
          <w:rFonts w:ascii="Cambria" w:hAnsi="Cambria" w:cs="Cambria"/>
          <w:szCs w:val="22"/>
        </w:rPr>
        <w:sym w:font="Wingdings" w:char="F0E0"/>
      </w:r>
      <w:proofErr w:type="gramStart"/>
      <w:r w:rsidR="00D20C43">
        <w:rPr>
          <w:rFonts w:ascii="Cambria" w:hAnsi="Cambria" w:cs="Cambria"/>
          <w:szCs w:val="22"/>
        </w:rPr>
        <w:t xml:space="preserve"> )</w:t>
      </w:r>
      <w:proofErr w:type="gramEnd"/>
      <w:r w:rsidR="0060646F" w:rsidRPr="002F5A61">
        <w:rPr>
          <w:noProof/>
          <w:color w:val="0000FF"/>
        </w:rPr>
        <w:t xml:space="preserve"> 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explain the following terms in terms of how light interacts with matter?</w:t>
      </w:r>
      <w:r w:rsidR="00F0375D" w:rsidRPr="002F5A61">
        <w:rPr>
          <w:rFonts w:ascii="Cambria" w:hAnsi="Cambria" w:cs="Cambria"/>
          <w:szCs w:val="22"/>
        </w:rPr>
        <w:t xml:space="preserve">      </w:t>
      </w:r>
      <w:r w:rsidRPr="002F5A61">
        <w:rPr>
          <w:rFonts w:ascii="Cambria" w:hAnsi="Cambria" w:cs="Cambria"/>
          <w:szCs w:val="22"/>
        </w:rPr>
        <w:t>Reflection; transmission; absorption; emission</w:t>
      </w:r>
    </w:p>
    <w:p w:rsidR="00A14011" w:rsidRPr="002F5A61" w:rsidRDefault="00A14011" w:rsidP="00693745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draw a picture that shows what t</w:t>
      </w:r>
      <w:r w:rsidR="00772577" w:rsidRPr="002F5A61">
        <w:rPr>
          <w:rFonts w:ascii="Cambria" w:hAnsi="Cambria" w:cs="Cambria"/>
          <w:szCs w:val="22"/>
        </w:rPr>
        <w:t xml:space="preserve">hose terms </w:t>
      </w:r>
      <w:r w:rsidR="002F5A61" w:rsidRPr="002F5A61">
        <w:rPr>
          <w:rFonts w:ascii="Cambria" w:hAnsi="Cambria" w:cs="Cambria"/>
          <w:szCs w:val="22"/>
        </w:rPr>
        <w:t xml:space="preserve">in the previous question </w:t>
      </w:r>
      <w:r w:rsidR="00772577" w:rsidRPr="002F5A61">
        <w:rPr>
          <w:rFonts w:ascii="Cambria" w:hAnsi="Cambria" w:cs="Cambria"/>
          <w:szCs w:val="22"/>
        </w:rPr>
        <w:t>mean?</w:t>
      </w:r>
    </w:p>
    <w:p w:rsidR="00452A2D" w:rsidRPr="002F5A61" w:rsidRDefault="00A14011" w:rsidP="00452A2D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describe why an astronomer may want to take an image of an object with infrared light and also</w:t>
      </w:r>
      <w:r w:rsidR="00772577" w:rsidRPr="002F5A61">
        <w:rPr>
          <w:rFonts w:ascii="Cambria" w:hAnsi="Cambria" w:cs="Cambria"/>
          <w:szCs w:val="22"/>
        </w:rPr>
        <w:t xml:space="preserve"> </w:t>
      </w:r>
      <w:r w:rsidRPr="002F5A61">
        <w:rPr>
          <w:rFonts w:ascii="Cambria" w:hAnsi="Cambria" w:cs="Cambria"/>
          <w:szCs w:val="22"/>
        </w:rPr>
        <w:t>visible light? What would be the use of looking at something with both kinds of light?</w:t>
      </w:r>
    </w:p>
    <w:p w:rsidR="002F5A61" w:rsidRDefault="002F5A61" w:rsidP="00452A2D">
      <w:pPr>
        <w:spacing w:after="0"/>
        <w:rPr>
          <w:szCs w:val="22"/>
        </w:rPr>
      </w:pPr>
    </w:p>
    <w:p w:rsidR="006A4901" w:rsidRPr="00D006D5" w:rsidRDefault="006A4901" w:rsidP="00452A2D">
      <w:pPr>
        <w:spacing w:after="0"/>
        <w:rPr>
          <w:b/>
          <w:szCs w:val="22"/>
        </w:rPr>
      </w:pPr>
      <w:r w:rsidRPr="00D006D5">
        <w:rPr>
          <w:b/>
          <w:szCs w:val="22"/>
        </w:rPr>
        <w:t>Filters</w:t>
      </w:r>
      <w:r w:rsidR="00D006D5">
        <w:rPr>
          <w:b/>
          <w:szCs w:val="22"/>
        </w:rPr>
        <w:t xml:space="preserve"> (</w:t>
      </w:r>
      <w:proofErr w:type="spellStart"/>
      <w:r w:rsidR="00D006D5">
        <w:rPr>
          <w:b/>
          <w:szCs w:val="22"/>
        </w:rPr>
        <w:t>Chp</w:t>
      </w:r>
      <w:proofErr w:type="spellEnd"/>
      <w:r w:rsidR="00D006D5">
        <w:rPr>
          <w:b/>
          <w:szCs w:val="22"/>
        </w:rPr>
        <w:t xml:space="preserve"> 3 pp 44-49</w:t>
      </w:r>
      <w:proofErr w:type="gramStart"/>
      <w:r w:rsidR="00D006D5">
        <w:rPr>
          <w:b/>
          <w:szCs w:val="22"/>
        </w:rPr>
        <w:t>;  Class</w:t>
      </w:r>
      <w:proofErr w:type="gramEnd"/>
      <w:r w:rsidR="00D006D5">
        <w:rPr>
          <w:b/>
          <w:szCs w:val="22"/>
        </w:rPr>
        <w:t xml:space="preserve"> handouts/activities)</w:t>
      </w:r>
    </w:p>
    <w:p w:rsidR="00454A7E" w:rsidRPr="002F5A61" w:rsidRDefault="006A4901" w:rsidP="006A4901">
      <w:pPr>
        <w:ind w:left="720"/>
        <w:rPr>
          <w:szCs w:val="22"/>
        </w:rPr>
      </w:pPr>
      <w:r w:rsidRPr="002F5A61">
        <w:rPr>
          <w:szCs w:val="22"/>
        </w:rPr>
        <w:t xml:space="preserve">Can you explain how a filter interacts with light? </w:t>
      </w:r>
      <w:r w:rsidR="00454A7E" w:rsidRPr="002F5A61">
        <w:rPr>
          <w:szCs w:val="22"/>
        </w:rPr>
        <w:t xml:space="preserve">Can you identify which part of the picture shows reflection, transmission, absorption, and </w:t>
      </w:r>
      <w:r w:rsidR="002F5A61" w:rsidRPr="002F5A61">
        <w:rPr>
          <w:szCs w:val="22"/>
        </w:rPr>
        <w:t>transmission?</w:t>
      </w:r>
    </w:p>
    <w:p w:rsidR="00454A7E" w:rsidRPr="002F5A61" w:rsidRDefault="00454A7E" w:rsidP="006A4901">
      <w:pPr>
        <w:ind w:left="1800"/>
        <w:rPr>
          <w:szCs w:val="22"/>
        </w:rPr>
      </w:pPr>
      <w:r w:rsidRPr="002F5A61">
        <w:rPr>
          <w:noProof/>
          <w:szCs w:val="22"/>
        </w:rPr>
        <w:drawing>
          <wp:inline distT="0" distB="0" distL="0" distR="0">
            <wp:extent cx="2260600" cy="1348598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34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61" w:rsidRDefault="00454A7E" w:rsidP="002F5A61">
      <w:pPr>
        <w:ind w:left="720"/>
        <w:rPr>
          <w:szCs w:val="22"/>
        </w:rPr>
      </w:pPr>
      <w:r w:rsidRPr="002F5A61">
        <w:rPr>
          <w:szCs w:val="22"/>
        </w:rPr>
        <w:t xml:space="preserve">Can you </w:t>
      </w:r>
      <w:r w:rsidR="002F5A61" w:rsidRPr="002F5A61">
        <w:rPr>
          <w:szCs w:val="22"/>
        </w:rPr>
        <w:t xml:space="preserve">describe why </w:t>
      </w:r>
      <w:r w:rsidRPr="002F5A61">
        <w:rPr>
          <w:szCs w:val="22"/>
        </w:rPr>
        <w:t>astronomer</w:t>
      </w:r>
      <w:r w:rsidR="002F5A61" w:rsidRPr="002F5A61">
        <w:rPr>
          <w:szCs w:val="22"/>
        </w:rPr>
        <w:t xml:space="preserve">s bother to build telescopes that see these different kinds of light? </w:t>
      </w:r>
      <w:r w:rsidRPr="002F5A61">
        <w:rPr>
          <w:szCs w:val="22"/>
        </w:rPr>
        <w:t xml:space="preserve">What would be the use of looking at something </w:t>
      </w:r>
      <w:r w:rsidR="002F5A61" w:rsidRPr="002F5A61">
        <w:rPr>
          <w:szCs w:val="22"/>
        </w:rPr>
        <w:t>in different</w:t>
      </w:r>
      <w:r w:rsidRPr="002F5A61">
        <w:rPr>
          <w:szCs w:val="22"/>
        </w:rPr>
        <w:t xml:space="preserve"> kinds of light?</w:t>
      </w:r>
    </w:p>
    <w:p w:rsidR="002F5A61" w:rsidRDefault="002F5A61" w:rsidP="002F5A61">
      <w:pPr>
        <w:widowControl w:val="0"/>
        <w:autoSpaceDE w:val="0"/>
        <w:autoSpaceDN w:val="0"/>
        <w:adjustRightInd w:val="0"/>
        <w:spacing w:after="0"/>
        <w:ind w:left="720"/>
        <w:rPr>
          <w:rFonts w:ascii="Cambria" w:hAnsi="Cambria" w:cs="Cambria"/>
          <w:szCs w:val="22"/>
        </w:rPr>
      </w:pPr>
      <w:r w:rsidRPr="002F5A61">
        <w:rPr>
          <w:rFonts w:ascii="Cambria" w:hAnsi="Cambria" w:cs="Cambria"/>
          <w:szCs w:val="22"/>
        </w:rPr>
        <w:t>Can you use an image processing program to measure how much light is coming from a particular star or object</w:t>
      </w:r>
      <w:r>
        <w:rPr>
          <w:rFonts w:ascii="Cambria" w:hAnsi="Cambria" w:cs="Cambria"/>
          <w:szCs w:val="22"/>
        </w:rPr>
        <w:t xml:space="preserve"> taken with specific filters</w:t>
      </w:r>
      <w:r w:rsidR="00D20C43">
        <w:rPr>
          <w:rFonts w:ascii="Cambria" w:hAnsi="Cambria" w:cs="Cambria"/>
          <w:szCs w:val="22"/>
        </w:rPr>
        <w:t xml:space="preserve"> and draw conclusions about the type of light the object emits</w:t>
      </w:r>
      <w:r w:rsidRPr="002F5A61">
        <w:rPr>
          <w:rFonts w:ascii="Cambria" w:hAnsi="Cambria" w:cs="Cambria"/>
          <w:szCs w:val="22"/>
        </w:rPr>
        <w:t xml:space="preserve">? </w:t>
      </w:r>
    </w:p>
    <w:p w:rsidR="002F5A61" w:rsidRDefault="002F5A61" w:rsidP="002F5A6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szCs w:val="22"/>
        </w:rPr>
      </w:pPr>
    </w:p>
    <w:p w:rsidR="00454A7E" w:rsidRPr="00D006D5" w:rsidRDefault="002F5A61" w:rsidP="002F5A61">
      <w:pPr>
        <w:widowControl w:val="0"/>
        <w:autoSpaceDE w:val="0"/>
        <w:autoSpaceDN w:val="0"/>
        <w:adjustRightInd w:val="0"/>
        <w:spacing w:after="0"/>
        <w:rPr>
          <w:rFonts w:ascii="Cambria" w:hAnsi="Cambria" w:cs="Cambria"/>
          <w:b/>
          <w:szCs w:val="22"/>
          <w:u w:val="single"/>
        </w:rPr>
      </w:pPr>
      <w:r w:rsidRPr="00D006D5">
        <w:rPr>
          <w:rFonts w:ascii="Cambria" w:hAnsi="Cambria" w:cs="Cambria"/>
          <w:b/>
          <w:szCs w:val="22"/>
          <w:u w:val="single"/>
        </w:rPr>
        <w:t xml:space="preserve">Miscellaneous </w:t>
      </w:r>
      <w:r w:rsidR="00D006D5">
        <w:rPr>
          <w:rFonts w:ascii="Cambria" w:hAnsi="Cambria" w:cs="Cambria"/>
          <w:b/>
          <w:szCs w:val="22"/>
          <w:u w:val="single"/>
        </w:rPr>
        <w:t xml:space="preserve"> (</w:t>
      </w:r>
      <w:proofErr w:type="spellStart"/>
      <w:r w:rsidR="00D006D5">
        <w:rPr>
          <w:rFonts w:ascii="Cambria" w:hAnsi="Cambria" w:cs="Cambria"/>
          <w:b/>
          <w:u w:val="single"/>
        </w:rPr>
        <w:t>Chp</w:t>
      </w:r>
      <w:proofErr w:type="spellEnd"/>
      <w:r w:rsidR="00D006D5">
        <w:rPr>
          <w:rFonts w:ascii="Cambria" w:hAnsi="Cambria" w:cs="Cambria"/>
          <w:b/>
          <w:u w:val="single"/>
        </w:rPr>
        <w:t xml:space="preserve"> 4 pg 63-71)</w:t>
      </w:r>
    </w:p>
    <w:p w:rsidR="00454A7E" w:rsidRPr="002F5A61" w:rsidRDefault="00454A7E" w:rsidP="00D006D5">
      <w:pPr>
        <w:spacing w:after="0"/>
        <w:ind w:left="1080"/>
        <w:rPr>
          <w:szCs w:val="22"/>
        </w:rPr>
      </w:pPr>
      <w:r w:rsidRPr="002F5A61">
        <w:t>Can you define the following terms?</w:t>
      </w:r>
    </w:p>
    <w:p w:rsidR="00454A7E" w:rsidRPr="002F5A61" w:rsidRDefault="002F5A61" w:rsidP="006A4901">
      <w:pPr>
        <w:numPr>
          <w:ilvl w:val="1"/>
          <w:numId w:val="3"/>
        </w:numPr>
        <w:tabs>
          <w:tab w:val="clear" w:pos="1440"/>
          <w:tab w:val="num" w:pos="2160"/>
        </w:tabs>
        <w:spacing w:after="0"/>
        <w:ind w:left="2160"/>
      </w:pPr>
      <w:r w:rsidRPr="002F5A61">
        <w:t>Spring Equinox</w:t>
      </w:r>
      <w:r w:rsidRPr="002F5A61">
        <w:tab/>
      </w:r>
      <w:r w:rsidRPr="002F5A61">
        <w:tab/>
      </w:r>
      <w:r w:rsidR="00454A7E" w:rsidRPr="002F5A61">
        <w:t xml:space="preserve">d.  </w:t>
      </w:r>
      <w:proofErr w:type="gramStart"/>
      <w:r w:rsidR="00454A7E" w:rsidRPr="002F5A61">
        <w:t>meridian</w:t>
      </w:r>
      <w:proofErr w:type="gramEnd"/>
      <w:r w:rsidR="00454A7E" w:rsidRPr="002F5A61">
        <w:tab/>
      </w:r>
      <w:r w:rsidR="00454A7E" w:rsidRPr="002F5A61">
        <w:tab/>
        <w:t xml:space="preserve">g.  </w:t>
      </w:r>
      <w:proofErr w:type="gramStart"/>
      <w:r w:rsidR="00454A7E" w:rsidRPr="002F5A61">
        <w:t>orbit</w:t>
      </w:r>
      <w:proofErr w:type="gramEnd"/>
    </w:p>
    <w:p w:rsidR="00454A7E" w:rsidRPr="002F5A61" w:rsidRDefault="00454A7E" w:rsidP="006A4901">
      <w:pPr>
        <w:numPr>
          <w:ilvl w:val="1"/>
          <w:numId w:val="3"/>
        </w:numPr>
        <w:tabs>
          <w:tab w:val="clear" w:pos="1440"/>
          <w:tab w:val="num" w:pos="2160"/>
        </w:tabs>
        <w:spacing w:after="0"/>
        <w:ind w:left="2160"/>
      </w:pPr>
      <w:r w:rsidRPr="002F5A61">
        <w:t>Summer Solstice</w:t>
      </w:r>
      <w:r w:rsidRPr="002F5A61">
        <w:tab/>
      </w:r>
      <w:r w:rsidRPr="002F5A61">
        <w:tab/>
        <w:t xml:space="preserve">e.  </w:t>
      </w:r>
      <w:proofErr w:type="gramStart"/>
      <w:r w:rsidRPr="002F5A61">
        <w:t>zenith</w:t>
      </w:r>
      <w:proofErr w:type="gramEnd"/>
      <w:r w:rsidRPr="002F5A61">
        <w:tab/>
      </w:r>
      <w:r w:rsidRPr="002F5A61">
        <w:tab/>
        <w:t xml:space="preserve">h.  </w:t>
      </w:r>
      <w:proofErr w:type="gramStart"/>
      <w:r w:rsidRPr="002F5A61">
        <w:t>revolution</w:t>
      </w:r>
      <w:proofErr w:type="gramEnd"/>
    </w:p>
    <w:p w:rsidR="002F5A61" w:rsidRPr="002F5A61" w:rsidRDefault="00454A7E" w:rsidP="006A4901">
      <w:pPr>
        <w:numPr>
          <w:ilvl w:val="1"/>
          <w:numId w:val="3"/>
        </w:numPr>
        <w:tabs>
          <w:tab w:val="clear" w:pos="1440"/>
          <w:tab w:val="num" w:pos="2160"/>
        </w:tabs>
        <w:spacing w:after="0"/>
        <w:ind w:left="2160"/>
      </w:pPr>
      <w:r w:rsidRPr="002F5A61">
        <w:t>Ecliptic</w:t>
      </w:r>
      <w:r w:rsidRPr="002F5A61">
        <w:tab/>
      </w:r>
      <w:r w:rsidRPr="002F5A61">
        <w:tab/>
      </w:r>
      <w:r w:rsidRPr="002F5A61">
        <w:tab/>
        <w:t xml:space="preserve">f.  </w:t>
      </w:r>
      <w:proofErr w:type="gramStart"/>
      <w:r w:rsidRPr="002F5A61">
        <w:t>horizon</w:t>
      </w:r>
      <w:proofErr w:type="gramEnd"/>
      <w:r w:rsidRPr="002F5A61">
        <w:tab/>
      </w:r>
      <w:r w:rsidRPr="002F5A61">
        <w:tab/>
      </w:r>
      <w:proofErr w:type="spellStart"/>
      <w:r w:rsidRPr="002F5A61">
        <w:t>i</w:t>
      </w:r>
      <w:proofErr w:type="spellEnd"/>
      <w:r w:rsidRPr="002F5A61">
        <w:t xml:space="preserve">.  </w:t>
      </w:r>
      <w:proofErr w:type="gramStart"/>
      <w:r w:rsidRPr="002F5A61">
        <w:t>rotation</w:t>
      </w:r>
      <w:proofErr w:type="gramEnd"/>
    </w:p>
    <w:p w:rsidR="00A14011" w:rsidRPr="002F5A61" w:rsidRDefault="002F5A61" w:rsidP="002F5A61">
      <w:pPr>
        <w:tabs>
          <w:tab w:val="num" w:pos="2160"/>
        </w:tabs>
        <w:spacing w:after="0"/>
        <w:ind w:left="1800"/>
      </w:pPr>
      <w:r w:rsidRPr="002F5A61">
        <w:t>j.  Winter Solstice</w:t>
      </w:r>
      <w:r w:rsidRPr="002F5A61">
        <w:tab/>
      </w:r>
      <w:r w:rsidRPr="002F5A61">
        <w:tab/>
      </w:r>
      <w:r w:rsidRPr="002F5A61">
        <w:tab/>
        <w:t>k.  Fall equinox</w:t>
      </w:r>
    </w:p>
    <w:sectPr w:rsidR="00A14011" w:rsidRPr="002F5A61" w:rsidSect="00772577">
      <w:headerReference w:type="default" r:id="rId8"/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F5A61" w:rsidRDefault="00AA79EA" w:rsidP="00F0375D">
    <w:pPr>
      <w:pStyle w:val="Header"/>
      <w:jc w:val="right"/>
    </w:pPr>
    <w:r>
      <w:t>2012</w:t>
    </w:r>
    <w:r w:rsidR="002F5A61">
      <w:t>-</w:t>
    </w:r>
    <w:r>
      <w:t>13</w:t>
    </w:r>
    <w:r w:rsidR="002F5A61">
      <w:t xml:space="preserve"> Astronomy 1</w:t>
    </w:r>
    <w:r w:rsidR="002F5A61" w:rsidRPr="00F0375D">
      <w:rPr>
        <w:vertAlign w:val="superscript"/>
      </w:rPr>
      <w:t>st</w:t>
    </w:r>
    <w:r w:rsidR="002F5A61">
      <w:t xml:space="preserve"> Semester Final Study Guide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BA94B9A"/>
    <w:multiLevelType w:val="hybridMultilevel"/>
    <w:tmpl w:val="F75415F6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F33EB6"/>
    <w:multiLevelType w:val="hybridMultilevel"/>
    <w:tmpl w:val="6658C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FC150E"/>
    <w:multiLevelType w:val="hybridMultilevel"/>
    <w:tmpl w:val="EA904E6C"/>
    <w:lvl w:ilvl="0" w:tplc="AED234D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092D0C"/>
    <w:multiLevelType w:val="hybridMultilevel"/>
    <w:tmpl w:val="3FA61F68"/>
    <w:lvl w:ilvl="0" w:tplc="18F83B18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C32F0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4948D3"/>
    <w:multiLevelType w:val="multilevel"/>
    <w:tmpl w:val="3FA61F68"/>
    <w:lvl w:ilvl="0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871C35"/>
    <w:multiLevelType w:val="multilevel"/>
    <w:tmpl w:val="3FA61F68"/>
    <w:lvl w:ilvl="0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14011"/>
    <w:rsid w:val="002C2014"/>
    <w:rsid w:val="002F5A61"/>
    <w:rsid w:val="00452A2D"/>
    <w:rsid w:val="00454A7E"/>
    <w:rsid w:val="00456877"/>
    <w:rsid w:val="004C477F"/>
    <w:rsid w:val="00520D39"/>
    <w:rsid w:val="0055227E"/>
    <w:rsid w:val="00577151"/>
    <w:rsid w:val="0060646F"/>
    <w:rsid w:val="00693745"/>
    <w:rsid w:val="006A0CE7"/>
    <w:rsid w:val="006A4901"/>
    <w:rsid w:val="00772577"/>
    <w:rsid w:val="00A14011"/>
    <w:rsid w:val="00AA79EA"/>
    <w:rsid w:val="00C870BA"/>
    <w:rsid w:val="00D006D5"/>
    <w:rsid w:val="00D20C43"/>
    <w:rsid w:val="00F0375D"/>
  </w:rsids>
  <m:mathPr>
    <m:mathFont m:val="TimesNewRomanPS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6064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0375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75D"/>
  </w:style>
  <w:style w:type="paragraph" w:styleId="Footer">
    <w:name w:val="footer"/>
    <w:basedOn w:val="Normal"/>
    <w:link w:val="FooterChar"/>
    <w:uiPriority w:val="99"/>
    <w:semiHidden/>
    <w:unhideWhenUsed/>
    <w:rsid w:val="00F0375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ublic.lanl.gov/alp/plasma/graphics.WI/W&amp;I.ionoprobes.jpg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3813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2</cp:revision>
  <cp:lastPrinted>2013-01-23T00:44:00Z</cp:lastPrinted>
  <dcterms:created xsi:type="dcterms:W3CDTF">2013-01-23T01:14:00Z</dcterms:created>
  <dcterms:modified xsi:type="dcterms:W3CDTF">2013-01-23T01:14:00Z</dcterms:modified>
</cp:coreProperties>
</file>